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844" w:rsidRDefault="005B4844" w:rsidP="005B4844">
      <w:pPr>
        <w:pStyle w:val="Standard"/>
        <w:jc w:val="center"/>
        <w:rPr>
          <w:sz w:val="32"/>
          <w:szCs w:val="32"/>
        </w:rPr>
      </w:pPr>
      <w:r>
        <w:rPr>
          <w:sz w:val="32"/>
          <w:szCs w:val="32"/>
        </w:rPr>
        <w:t>Latvijas Republikas Izglītības un zinātnes ministrei</w:t>
      </w:r>
    </w:p>
    <w:p w:rsidR="005B4844" w:rsidRDefault="005B4844" w:rsidP="005B4844">
      <w:pPr>
        <w:pStyle w:val="Standard"/>
        <w:jc w:val="center"/>
        <w:rPr>
          <w:sz w:val="32"/>
          <w:szCs w:val="32"/>
        </w:rPr>
      </w:pPr>
      <w:r>
        <w:rPr>
          <w:sz w:val="32"/>
          <w:szCs w:val="32"/>
        </w:rPr>
        <w:t xml:space="preserve"> Ļ. cien. Dacei </w:t>
      </w:r>
      <w:proofErr w:type="spellStart"/>
      <w:r>
        <w:rPr>
          <w:sz w:val="32"/>
          <w:szCs w:val="32"/>
        </w:rPr>
        <w:t>Melbārdei</w:t>
      </w:r>
      <w:proofErr w:type="spellEnd"/>
    </w:p>
    <w:p w:rsidR="005B4844" w:rsidRDefault="005B4844" w:rsidP="005B4844">
      <w:pPr>
        <w:pStyle w:val="Standard"/>
        <w:jc w:val="center"/>
        <w:rPr>
          <w:sz w:val="32"/>
          <w:szCs w:val="32"/>
        </w:rPr>
      </w:pPr>
    </w:p>
    <w:p w:rsidR="005B4844" w:rsidRDefault="005B4844" w:rsidP="005B4844">
      <w:pPr>
        <w:pStyle w:val="Standard"/>
        <w:rPr>
          <w:sz w:val="32"/>
          <w:szCs w:val="32"/>
        </w:rPr>
      </w:pPr>
    </w:p>
    <w:p w:rsidR="005B4844" w:rsidRDefault="005B4844" w:rsidP="005B4844">
      <w:pPr>
        <w:pStyle w:val="Standard"/>
        <w:rPr>
          <w:sz w:val="32"/>
          <w:szCs w:val="32"/>
        </w:rPr>
      </w:pPr>
      <w:r>
        <w:rPr>
          <w:sz w:val="32"/>
          <w:szCs w:val="32"/>
        </w:rPr>
        <w:t>Vidzemes reģiona koklētāju ansambļu vadītāju atklātā vēstule</w:t>
      </w:r>
    </w:p>
    <w:p w:rsidR="005B4844" w:rsidRDefault="005B4844" w:rsidP="005B4844">
      <w:pPr>
        <w:pStyle w:val="Standard"/>
        <w:rPr>
          <w:sz w:val="32"/>
          <w:szCs w:val="32"/>
        </w:rPr>
      </w:pPr>
    </w:p>
    <w:p w:rsidR="005B4844" w:rsidRDefault="005B4844" w:rsidP="005B4844">
      <w:pPr>
        <w:pStyle w:val="Standard"/>
      </w:pPr>
    </w:p>
    <w:p w:rsidR="005B4844" w:rsidRDefault="005B4844" w:rsidP="005B4844">
      <w:pPr>
        <w:pStyle w:val="Standard"/>
      </w:pPr>
    </w:p>
    <w:p w:rsidR="005B4844" w:rsidRDefault="005B4844" w:rsidP="005B4844">
      <w:pPr>
        <w:pStyle w:val="Standard"/>
        <w:jc w:val="both"/>
      </w:pPr>
      <w:r>
        <w:tab/>
        <w:t xml:space="preserve">Šī vēstule ir par koklētāju dalību XIII Latvijas Skolu jaunatnes dziesmu un deju svētkos un to rakstām visu to mazo koklētāju vārdā, kuri jau no septembra ir cītīgi gatavojuši Dziesmu svētku repertuāru, izdarījuši labāko katrs pēc savām spējām, piedalījušies reģiona </w:t>
      </w:r>
      <w:proofErr w:type="spellStart"/>
      <w:r>
        <w:t>kopkoncertā</w:t>
      </w:r>
      <w:proofErr w:type="spellEnd"/>
      <w:r>
        <w:t>, veiksmīgi nospēlējuši skatēs un TOMĒR NAV ATZĪTI PAR GANA LABIEM, LAI PIEDALĪTOS DZIESMU SVĒTKOS.</w:t>
      </w:r>
    </w:p>
    <w:p w:rsidR="005B4844" w:rsidRDefault="005B4844" w:rsidP="005B4844">
      <w:pPr>
        <w:pStyle w:val="Standard"/>
        <w:jc w:val="both"/>
      </w:pPr>
    </w:p>
    <w:p w:rsidR="005B4844" w:rsidRDefault="005B4844" w:rsidP="005B4844">
      <w:pPr>
        <w:pStyle w:val="Standard"/>
        <w:jc w:val="both"/>
      </w:pPr>
      <w:r>
        <w:tab/>
        <w:t>Oficiālās vēstulēs būtu jāmin vien fakti, tomēr šeit neiztikt bez emocijām. Uzturēt mūsu tautas instrumenta kokles spēli reģionos – tā ir mūsu, kokles skolotāju misija un to darot, nereti jūtamies kā ejot pret straumi. Jaunie koklētāji ir jāpiesaista mūzikas skolām, kur audzēkņu skaits ik gadus sarūk, jānotur viņu motivācija, jāuztur ansambļa spēles tradīcija, kas ir sarežģīti, ja maz audzēkņu. Un tomēr mēs to darām un nesūdzamies. Dziesmu svētku gads allaž ir grūts, tik grūts, ka mēs kā pedagogi, darām vēl vairāk nekā spējam, strādājam ārpus sava darba laika, veidojam oficiālas un neoficiālas repertuāra apgūšanas nometnes, strādājam arī brīvlaikos – jo vienkārši citādi nav iespējams apgūt repertuāru. Mēs visu to darām, jo audzēkņiem mirdz acis par iespēju piedalīties Dziesmu svētkos, mēs visu to darām, lai uzturētu dzīvu un skaistu koklēšanas tradīciju. Mēs nesūdzamies, lai gan nevaram atļauties pat slimības lapu paņemt slimošanas gadījumā – jo savādāk repertuāru nepaspēsim iemācīt.</w:t>
      </w:r>
    </w:p>
    <w:p w:rsidR="005B4844" w:rsidRDefault="005B4844" w:rsidP="005B4844">
      <w:pPr>
        <w:pStyle w:val="Standard"/>
        <w:jc w:val="both"/>
      </w:pPr>
      <w:r>
        <w:tab/>
        <w:t xml:space="preserve">Bet šoreiz ir pienācis brīdis, kas aplauž, sabradā un noniecina visus mūsu centienus. Šīs skates rezultāti bija graujoši zemi daudziem mūsu reģiona ansambļiem. Un punktu skaits, kuru vien 14. aprīlī paziņoja kā </w:t>
      </w:r>
      <w:proofErr w:type="spellStart"/>
      <w:r>
        <w:t>robežšķirtni</w:t>
      </w:r>
      <w:proofErr w:type="spellEnd"/>
      <w:r>
        <w:t xml:space="preserve">, ko pārvarot, var piedalīties svētkos – ir 35. Visi ansambļi, kam zemāk, nevarēs piedalīties un to ir gana daudz. Vai mēs, šo ansambļu pedagogi esam pēkšņi kļuvuši neprofesionāli? Mums aiz muguras ir gana liela pieredze, kur vēl nevienos dziesmu svētkos mūsu sagatavotajiem ansambļiem nav ticis liegts piedalīties, mums aiz muguras ir neskaitāmi koncerti un konkursi, kur mūsu audzēkņi ir rādījuši labus rezultātus, ieguvuši godalgotas vietas. Bet nu ir pienācis brīdis, kas mums liek apšaubīt pašiem sevi. Mūsuprāt mūsu ansambļi ir apguvuši repertuāru labi, ļoti labi, teicami, kā nu kurš ansamblis. Mēs dzirdējām arī savu kolēģu ansambļus, dzirdējām taču arī pašas savu ansambļu atskaņoto programmu un, protams – muzikālu priekšnesumu var vērtēt subjektīvi un plašās </w:t>
      </w:r>
      <w:proofErr w:type="spellStart"/>
      <w:r>
        <w:t>gradācijās</w:t>
      </w:r>
      <w:proofErr w:type="spellEnd"/>
      <w:r>
        <w:t xml:space="preserve">, tomēr es gribētu teikt – mēs vēl </w:t>
      </w:r>
      <w:proofErr w:type="spellStart"/>
      <w:r>
        <w:t>neesam</w:t>
      </w:r>
      <w:proofErr w:type="spellEnd"/>
      <w:r>
        <w:t xml:space="preserve"> tik neadekvātas, lai nespētu izvērtēt, ka mūsu ansambļi nospēlēja labi. Jā, ne perfekti. Jā atzīstam – kādam kādā vietā pa nošu kļūdai, kādam piekliboja ritms. Tomēr neviens no šiem aiz borta atstātajiem ansambļiem nebija noslinkojis un atnācis ar nesagatavotu repertuāru. Protams, runa ir par to, cik augsta ir kvalitātes latiņa. Un tieši tādēļ gribu jautāt – kopš kura laika Dziesmu svētki ir pārvērtušies par zvērīgu, konkursu, kur uzstāties ļauts tikai labākajiem no labākajiem? Vai Dziesmu svētki nav par kopā muzicēšanas prieku un skaistumu? Vai tie nav par piederības sajūtu? Un vēl jo vairāk – Skolēnu dziesmu svētki! Kā lai mēs paskaidrojam saviem audzēkņiem, ka viss viņu mēnešiem ilgi cītīgi ieguldītais un labi paveiktais darbs ir nepietiekams un neatzīts? Ko viņi no tā iemācīsies? Ka nav pietiekoši labi? Kā viņi spēs saglabāt motivāciju turpmāk pielikt pūles, lai spēlētu kokli? Kāda tad jēga pūlēties, ja tāpat nav gana labi?</w:t>
      </w:r>
    </w:p>
    <w:p w:rsidR="005B4844" w:rsidRDefault="005B4844" w:rsidP="005B4844">
      <w:pPr>
        <w:pStyle w:val="Standard"/>
        <w:jc w:val="both"/>
      </w:pPr>
    </w:p>
    <w:p w:rsidR="005B4844" w:rsidRDefault="005B4844" w:rsidP="005B4844">
      <w:pPr>
        <w:pStyle w:val="Standard"/>
        <w:jc w:val="both"/>
      </w:pPr>
      <w:r>
        <w:tab/>
        <w:t xml:space="preserve">Gribu vēl vērst uzmanību uz dažiem specifiskiem apstākļiem. Repertuāra sarežģītības pakāpe, protams, arī ir visai relatīvi vērtējama. Ir dažādas grūtības pakāpes. Jaunāko klašu bērniem, saprotams, jāizvēlas vieglākā, tātad D pakāpe. Taču šogad ne tikai viss repertuārs mūsuprāt bija </w:t>
      </w:r>
      <w:r>
        <w:lastRenderedPageBreak/>
        <w:t xml:space="preserve">visai sarežģīts, bet arī visvieglākajā grupā nebija tik vienkārši skaņdarbi, kas būtu pa spēkam 1. – 3. klašu audzēkņiem. Mazajās mūzikas skolās nav izvēles – kuru bērnu aicināt un kuru </w:t>
      </w:r>
      <w:proofErr w:type="spellStart"/>
      <w:r>
        <w:t>neacināt</w:t>
      </w:r>
      <w:proofErr w:type="spellEnd"/>
      <w:r>
        <w:t xml:space="preserve"> spēlēt ansamblī. Mēs strādājam gan ar maziem bērniem, gan ar bērniem, kam uzvedības, vai mācību traucējumi. Piemēram, Mazsalacas mūzikas skolas ansamblī spēlē tikai četri bērni, ja būtu mazāk, nemaz nesanāktu ansamblis. Lai sanāktu četri bērni, iesaistās arī pirmās klases audzēknis, kurš augumā vēl tik mazs, ka lai spēle būtu ergonomiska un zemās basa stīgas, varētu ieskandināt, pārnesot savu ķermeņa svaru, nevis pārmēru noslogojot plecus, puisēns stāv pie kokles kājās. Visas trīs skates žūrijas locekles, šo faktu ar neizpratni izcēlušas, kā arī to, ka ansamblis nemuzicējot gana </w:t>
      </w:r>
      <w:proofErr w:type="spellStart"/>
      <w:r>
        <w:t>atdevīgi</w:t>
      </w:r>
      <w:proofErr w:type="spellEnd"/>
      <w:r>
        <w:t>, muzikāli... bet tie ir 1. – 3. klašu bērni, kuri IR apguvuši repertuāru, kas viņiem patiesībā bijis par grūtu, vai tādēļ tiešām šo ansambli vajadzēja novērtēt ar 29 no 50 punktiem un nepalaist uz Dziesmu svētkiem? Kādu vēsti mēs ar šo nododam bērniem?</w:t>
      </w:r>
    </w:p>
    <w:p w:rsidR="005B4844" w:rsidRDefault="005B4844" w:rsidP="005B4844">
      <w:pPr>
        <w:pStyle w:val="Standard"/>
        <w:jc w:val="both"/>
      </w:pPr>
    </w:p>
    <w:p w:rsidR="005B4844" w:rsidRDefault="005B4844" w:rsidP="005B4844">
      <w:pPr>
        <w:pStyle w:val="Standard"/>
        <w:jc w:val="both"/>
      </w:pPr>
      <w:r>
        <w:tab/>
        <w:t>Pēc skates rezultātu paziņošanas mēs, kokļu ansambļu vadītājas, jutāmies novērtētas kā neadekvātas un neprofesionālas, vienojošā izjūta mums visām bija – tad šie lai būtu mūsu pēdējie Dziesmu svētki! Nav motivācijas turpināt strādāt, kad, ieguldot labāko, un sevi idejas vārdā ilgtermiņā dedzinot, rezultātā saņemam noraidījumu un aizliegumu piedalīties Svētkos.</w:t>
      </w:r>
    </w:p>
    <w:p w:rsidR="005B4844" w:rsidRDefault="005B4844" w:rsidP="005B4844">
      <w:pPr>
        <w:pStyle w:val="Standard"/>
        <w:jc w:val="both"/>
      </w:pPr>
    </w:p>
    <w:p w:rsidR="005B4844" w:rsidRDefault="005B4844" w:rsidP="005B4844">
      <w:pPr>
        <w:pStyle w:val="Standard"/>
        <w:jc w:val="both"/>
      </w:pPr>
      <w:r>
        <w:t xml:space="preserve">Vēl kāds apstāklis – skates vērtējumu lapu komentāros dominē teikums – “nav ievērotas virsdiriģentu prasības”. Šeit runa par aplikatūru, dinamiku, tempiem. Tomēr ne visiem pedagogiem, īpaši tiem, kuriem ir vairāki ansambļi, par kuriem mēģinājuma dienā jātur </w:t>
      </w:r>
      <w:proofErr w:type="spellStart"/>
      <w:r>
        <w:t>rūpe</w:t>
      </w:r>
      <w:proofErr w:type="spellEnd"/>
      <w:r>
        <w:t>, ir iespēja pilnu laiku būt klāt visos mēģinājumos, lai uzķertu un pierakstītu šīs virsdiriģentu norādes. No mums prasa, lai īstenojam to, kas nemaz nav bijis ierakstīts nošu materiālā, bet ko kādā brīdī ir (vai varbūt pat tieši mūsu reģiona mēģinājumā nav) pateicis virsdiriģents. Ja pēc šī vērtē skatēs, tad lūdzu – šīm prasībām jābūt rakstiski pieejamām un jo laicīgāk, jo labāk.</w:t>
      </w:r>
    </w:p>
    <w:p w:rsidR="005B4844" w:rsidRDefault="005B4844" w:rsidP="005B4844">
      <w:pPr>
        <w:pStyle w:val="Standard"/>
        <w:jc w:val="both"/>
      </w:pPr>
    </w:p>
    <w:p w:rsidR="005B4844" w:rsidRDefault="005B4844" w:rsidP="005B4844">
      <w:pPr>
        <w:pStyle w:val="Standard"/>
        <w:jc w:val="both"/>
      </w:pPr>
    </w:p>
    <w:p w:rsidR="005B4844" w:rsidRDefault="005B4844" w:rsidP="005B4844">
      <w:pPr>
        <w:pStyle w:val="Standard"/>
        <w:jc w:val="both"/>
      </w:pPr>
      <w:r>
        <w:t>Mūsu lūgums – rast mūsu ansambļiem iespēju piedalīties XIII Skolēnu dziesmu svētkos kā pilntiesīgiem dalībniekiem un spēlēt koklētāju koncertā “Dzīslojums”, jo mēs savu darbu esam izdarījuši un repertuāru apguvuši.</w:t>
      </w:r>
    </w:p>
    <w:p w:rsidR="005B4844" w:rsidRDefault="005B4844" w:rsidP="005B4844">
      <w:pPr>
        <w:pStyle w:val="Standard"/>
        <w:jc w:val="both"/>
      </w:pPr>
    </w:p>
    <w:p w:rsidR="005B4844" w:rsidRDefault="005B4844" w:rsidP="005B4844">
      <w:pPr>
        <w:pStyle w:val="Standard"/>
        <w:jc w:val="both"/>
      </w:pPr>
      <w:r>
        <w:t>Ar cieņu,</w:t>
      </w:r>
    </w:p>
    <w:p w:rsidR="005B4844" w:rsidRDefault="005B4844" w:rsidP="005B4844">
      <w:pPr>
        <w:pStyle w:val="Standard"/>
        <w:jc w:val="both"/>
      </w:pPr>
    </w:p>
    <w:p w:rsidR="005B4844" w:rsidRDefault="005B4844" w:rsidP="005B4844">
      <w:pPr>
        <w:pStyle w:val="Standard"/>
        <w:jc w:val="both"/>
      </w:pPr>
      <w:r>
        <w:t xml:space="preserve">Ieva </w:t>
      </w:r>
      <w:proofErr w:type="spellStart"/>
      <w:r>
        <w:t>Veide</w:t>
      </w:r>
      <w:proofErr w:type="spellEnd"/>
      <w:r>
        <w:t>, Valmieras Mūzikas skolas  un Mazsalacas Mūzikas un mākslas skolas koklētāju ansambļu vadītāja</w:t>
      </w:r>
    </w:p>
    <w:p w:rsidR="005B4844" w:rsidRDefault="005B4844" w:rsidP="005B4844">
      <w:pPr>
        <w:pStyle w:val="Standard"/>
        <w:jc w:val="both"/>
      </w:pPr>
    </w:p>
    <w:p w:rsidR="005B4844" w:rsidRDefault="005B4844" w:rsidP="005B4844">
      <w:pPr>
        <w:pStyle w:val="Standard"/>
        <w:jc w:val="both"/>
      </w:pPr>
      <w:r>
        <w:t>Inese Ābola, Madonas mūzikas skolas un Aizkraukles mūzikas skolas koklētāju ansambļu vadītāja</w:t>
      </w:r>
    </w:p>
    <w:p w:rsidR="005B4844" w:rsidRDefault="005B4844" w:rsidP="005B4844">
      <w:pPr>
        <w:pStyle w:val="Standard"/>
        <w:jc w:val="both"/>
      </w:pPr>
    </w:p>
    <w:p w:rsidR="005B4844" w:rsidRDefault="005B4844" w:rsidP="005B4844">
      <w:pPr>
        <w:pStyle w:val="Standard"/>
        <w:jc w:val="both"/>
      </w:pPr>
      <w:r>
        <w:t>Inga Kalniņa, Alūksnes Mūzikas skolas un Gulbenes mūzikas skolas koklētāju ansambļu vadītāja</w:t>
      </w:r>
    </w:p>
    <w:p w:rsidR="005B4844" w:rsidRDefault="005B4844" w:rsidP="005B4844">
      <w:pPr>
        <w:pStyle w:val="Standard"/>
        <w:jc w:val="both"/>
      </w:pPr>
    </w:p>
    <w:p w:rsidR="005B4844" w:rsidRDefault="005B4844" w:rsidP="005B4844">
      <w:pPr>
        <w:pStyle w:val="Standard"/>
        <w:jc w:val="both"/>
      </w:pPr>
      <w:r>
        <w:t xml:space="preserve">Anita </w:t>
      </w:r>
      <w:proofErr w:type="spellStart"/>
      <w:r>
        <w:t>Viziņa</w:t>
      </w:r>
      <w:proofErr w:type="spellEnd"/>
      <w:r>
        <w:t xml:space="preserve">, Limbažu Mūzikas skolas un </w:t>
      </w:r>
      <w:proofErr w:type="spellStart"/>
      <w:r>
        <w:t>un</w:t>
      </w:r>
      <w:proofErr w:type="spellEnd"/>
      <w:r>
        <w:t xml:space="preserve"> Zvejniekciema k/c koklētāju ansambļu vadītāja</w:t>
      </w:r>
    </w:p>
    <w:p w:rsidR="005B4844" w:rsidRDefault="005B4844" w:rsidP="005B4844">
      <w:pPr>
        <w:pStyle w:val="Standard"/>
        <w:jc w:val="both"/>
      </w:pPr>
    </w:p>
    <w:p w:rsidR="005B4844" w:rsidRDefault="005B4844" w:rsidP="005B4844">
      <w:pPr>
        <w:pStyle w:val="Standard"/>
        <w:jc w:val="both"/>
      </w:pPr>
      <w:r>
        <w:t xml:space="preserve">Lolita </w:t>
      </w:r>
      <w:proofErr w:type="spellStart"/>
      <w:r>
        <w:t>Medne</w:t>
      </w:r>
      <w:proofErr w:type="spellEnd"/>
      <w:r>
        <w:t xml:space="preserve">, </w:t>
      </w:r>
      <w:proofErr w:type="spellStart"/>
      <w:r>
        <w:t>J.Cimzes</w:t>
      </w:r>
      <w:proofErr w:type="spellEnd"/>
      <w:r>
        <w:t xml:space="preserve"> Valkas Mūzikas skolas koklētāju ansambļu vadītāja</w:t>
      </w:r>
    </w:p>
    <w:p w:rsidR="005B4844" w:rsidRDefault="005B4844" w:rsidP="005B4844">
      <w:pPr>
        <w:pStyle w:val="Standard"/>
        <w:jc w:val="both"/>
      </w:pPr>
    </w:p>
    <w:p w:rsidR="005B4844" w:rsidRDefault="005B4844" w:rsidP="005B4844">
      <w:pPr>
        <w:pStyle w:val="Standard"/>
        <w:jc w:val="both"/>
      </w:pPr>
    </w:p>
    <w:p w:rsidR="005B4844" w:rsidRDefault="005B4844" w:rsidP="005B4844">
      <w:pPr>
        <w:pStyle w:val="Standard"/>
        <w:jc w:val="both"/>
      </w:pPr>
      <w:r>
        <w:t xml:space="preserve">           </w:t>
      </w:r>
    </w:p>
    <w:p w:rsidR="005B4844" w:rsidRDefault="005B4844" w:rsidP="005B4844">
      <w:pPr>
        <w:pStyle w:val="Standard"/>
        <w:jc w:val="both"/>
      </w:pPr>
    </w:p>
    <w:p w:rsidR="005B4844" w:rsidRDefault="005B4844" w:rsidP="005B4844">
      <w:pPr>
        <w:pStyle w:val="Standard"/>
        <w:jc w:val="both"/>
      </w:pPr>
      <w:r>
        <w:t xml:space="preserve">                                                                                                             2025. gada 16. aprīlis, Vidzeme</w:t>
      </w:r>
    </w:p>
    <w:p w:rsidR="005B6921" w:rsidRDefault="005B6921"/>
    <w:sectPr w:rsidR="005B6921" w:rsidSect="0091026C">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Liberation Serif">
    <w:altName w:val="Times New Roman"/>
    <w:charset w:val="00"/>
    <w:family w:val="roman"/>
    <w:pitch w:val="variable"/>
    <w:sig w:usb0="00000000" w:usb1="00000000" w:usb2="00000000" w:usb3="00000000" w:csb0="00000000" w:csb1="00000000"/>
  </w:font>
  <w:font w:name="Noto Serif CJK SC">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compat/>
  <w:rsids>
    <w:rsidRoot w:val="005B4844"/>
    <w:rsid w:val="00315B43"/>
    <w:rsid w:val="0036328D"/>
    <w:rsid w:val="005B4844"/>
    <w:rsid w:val="005B6921"/>
    <w:rsid w:val="00A95522"/>
    <w:rsid w:val="00C03BE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32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4844"/>
    <w:pPr>
      <w:suppressAutoHyphens/>
      <w:autoSpaceDN w:val="0"/>
      <w:textAlignment w:val="baseline"/>
    </w:pPr>
    <w:rPr>
      <w:rFonts w:ascii="Liberation Serif" w:eastAsia="Noto Serif CJK SC" w:hAnsi="Liberation Serif" w:cs="Lohit Devanagari"/>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4266</Words>
  <Characters>2432</Characters>
  <Application>Microsoft Office Word</Application>
  <DocSecurity>0</DocSecurity>
  <Lines>20</Lines>
  <Paragraphs>13</Paragraphs>
  <ScaleCrop>false</ScaleCrop>
  <Company>Latvijas Radio</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2025-04-22T13:27:00Z</dcterms:created>
  <dcterms:modified xsi:type="dcterms:W3CDTF">2025-04-22T13:27:00Z</dcterms:modified>
</cp:coreProperties>
</file>